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1282" w:line="240" w:lineRule="auto"/>
        <w:ind w:right="1397" w:left="1411"/>
        <w:jc w:val="left"/>
        <w:textAlignment w:val="baseline"/>
      </w:pPr>
      <w:r>
        <w:drawing>
          <wp:inline>
            <wp:extent cx="3246120" cy="1207135"/>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3246120" cy="1207135"/>
                    </a:xfrm>
                    <a:prstGeom prst="rect">
                      <a:avLst/>
                    </a:prstGeom>
                  </pic:spPr>
                </pic:pic>
              </a:graphicData>
            </a:graphic>
          </wp:inline>
        </w:drawing>
      </w:r>
    </w:p>
    <w:p>
      <w:pPr>
        <w:spacing w:before="3" w:after="1282" w:line="240" w:lineRule="auto"/>
        <w:sectPr>
          <w:type w:val="nextPage"/>
          <w:pgSz w:w="7920" w:h="12240" w:orient="portrait"/>
          <w:pgMar w:bottom="223" w:top="1480" w:right="0" w:left="0" w:header="720" w:footer="720"/>
          <w:titlePg w:val="false"/>
          <w:textDirection w:val="lrTb"/>
        </w:sectPr>
      </w:pPr>
    </w:p>
    <w:p>
      <w:pPr>
        <w:pageBreakBefore w:val="false"/>
        <w:shd w:val="solid" w:color="99C93F" w:fill="99C93F"/>
        <w:spacing w:before="0" w:after="60" w:line="395" w:lineRule="exact"/>
        <w:ind w:right="0" w:left="0" w:firstLine="0"/>
        <w:jc w:val="center"/>
        <w:textAlignment w:val="baseline"/>
        <w:rPr>
          <w:rFonts w:ascii="Tahoma" w:hAnsi="Tahoma" w:eastAsia="Tahoma"/>
          <w:strike w:val="false"/>
          <w:color w:val="FFFFFF"/>
          <w:spacing w:val="13"/>
          <w:w w:val="105"/>
          <w:sz w:val="34"/>
          <w:vertAlign w:val="baseline"/>
          <w:lang w:val="en-US"/>
        </w:rPr>
      </w:pPr>
      <w:r>
        <w:pict>
          <v:shapetype id="_x0000_t1" coordsize="21600,21600" o:spt="202" path="m,l,21600r21600,l21600,xe">
            <v:stroke joinstyle="miter"/>
            <v:path gradientshapeok="t" o:connecttype="rect"/>
          </v:shapetype>
          <v:shape id="_x0000_s0" type="#_x0000_t1" fillcolor="#99C93F" stroked="f" style="position:absolute;width:396pt;height:30.95pt;z-index:-1000;margin-left:0pt;margin-top:581.05pt;mso-wrap-distance-left:0pt;mso-wrap-distance-right:0pt;mso-position-horizontal-relative:page;mso-position-vertical-relative:page">
            <w10:wrap type="square" side="both"/>
            <v:textbox inset="0pt, 0pt, 0pt, 0pt">
              <w:txbxContent>
                <w:p>
                  <w:pPr>
                    <w:pBdr/>
                  </w:pPr>
                </w:p>
              </w:txbxContent>
            </v:textbox>
          </v:shape>
        </w:pict>
      </w:r>
      <w:r>
        <w:rPr>
          <w:rFonts w:ascii="Tahoma" w:hAnsi="Tahoma" w:eastAsia="Tahoma"/>
          <w:strike w:val="false"/>
          <w:color w:val="FFFFFF"/>
          <w:spacing w:val="13"/>
          <w:w w:val="105"/>
          <w:sz w:val="34"/>
          <w:vertAlign w:val="baseline"/>
          <w:lang w:val="en-US"/>
        </w:rPr>
        <w:t xml:space="preserve">PROJECT OVERVIEW</w:t>
      </w:r>
    </w:p>
    <w:p>
      <w:pPr>
        <w:pageBreakBefore w:val="false"/>
        <w:spacing w:before="0" w:after="0" w:line="240" w:lineRule="auto"/>
        <w:ind w:right="0" w:left="0"/>
        <w:jc w:val="left"/>
        <w:textAlignment w:val="baseline"/>
      </w:pPr>
      <w:r>
        <w:drawing>
          <wp:inline>
            <wp:extent cx="5029200" cy="4041775"/>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5029200" cy="4041775"/>
                    </a:xfrm>
                    <a:prstGeom prst="rect">
                      <a:avLst/>
                    </a:prstGeom>
                  </pic:spPr>
                </pic:pic>
              </a:graphicData>
            </a:graphic>
          </wp:inline>
        </w:drawing>
      </w:r>
    </w:p>
    <w:p>
      <w:pPr>
        <w:sectPr>
          <w:type w:val="continuous"/>
          <w:pgSz w:w="7920" w:h="12240" w:orient="portrait"/>
          <w:pgMar w:bottom="223" w:top="1480" w:right="0" w:left="0" w:header="720" w:footer="720"/>
          <w:titlePg w:val="false"/>
          <w:textDirection w:val="lrTb"/>
        </w:sectPr>
      </w:pPr>
    </w:p>
    <w:p>
      <w:pPr>
        <w:pageBreakBefore w:val="false"/>
        <w:spacing w:before="0" w:after="270" w:line="329" w:lineRule="exact"/>
        <w:ind w:right="0" w:left="0" w:firstLine="0"/>
        <w:jc w:val="center"/>
        <w:textAlignment w:val="baseline"/>
        <w:rPr>
          <w:rFonts w:ascii="Tahoma" w:hAnsi="Tahoma" w:eastAsia="Tahoma"/>
          <w:b w:val="true"/>
          <w:strike w:val="false"/>
          <w:color w:val="FFFFFF"/>
          <w:spacing w:val="9"/>
          <w:w w:val="100"/>
          <w:sz w:val="27"/>
          <w:vertAlign w:val="baseline"/>
          <w:lang w:val="en-US"/>
        </w:rPr>
      </w:pPr>
      <w:r>
        <w:pict>
          <v:shapetype id="_x0000_t2" coordsize="21600,21600" o:spt="202" path="m,l,21600r21600,l21600,xe">
            <v:stroke joinstyle="miter"/>
            <v:path gradientshapeok="t" o:connecttype="rect"/>
          </v:shapetype>
          <v:shape id="_x0000_s1" type="#_x0000_t2" fillcolor="#F89A2D" stroked="f" style="position:absolute;width:396pt;height:612pt;z-index:-251658240;margin-left:0pt;margin-top:0pt;mso-position-horizontal-relative:page;mso-position-vertical-relative:page">
            <v:textbox>
              <w:txbxContent/>
            </v:textbox>
          </v:shape>
        </w:pict>
      </w:r>
      <w:r>
        <w:pict>
          <v:shapetype id="_x0000_t3" coordsize="21600,21600" o:spt="202" path="m,l,21600r21600,l21600,xe">
            <v:stroke joinstyle="miter"/>
            <v:path gradientshapeok="t" o:connecttype="rect"/>
          </v:shapetype>
          <v:shape id="_x0000_s2" type="#_x0000_t3" fillcolor="#99C93E" stroked="f" style="position:absolute;width:396pt;height:30.7pt;z-index:-998;margin-left:0pt;margin-top:581.3pt;mso-wrap-distance-left:0pt;mso-wrap-distance-right:0pt;mso-position-horizontal-relative:page;mso-position-vertical-relative:page">
            <w10:wrap type="square" side="both"/>
            <v:textbox inset="0pt, 0pt, 0pt, 0pt">
              <w:txbxContent>
                <w:p>
                  <w:pPr>
                    <w:pBdr/>
                  </w:pPr>
                </w:p>
              </w:txbxContent>
            </v:textbox>
          </v:shape>
        </w:pict>
      </w:r>
      <w:r>
        <w:rPr>
          <w:rFonts w:ascii="Tahoma" w:hAnsi="Tahoma" w:eastAsia="Tahoma"/>
          <w:b w:val="true"/>
          <w:strike w:val="false"/>
          <w:color w:val="FFFFFF"/>
          <w:spacing w:val="9"/>
          <w:w w:val="100"/>
          <w:sz w:val="27"/>
          <w:vertAlign w:val="baseline"/>
          <w:lang w:val="en-US"/>
        </w:rPr>
        <w:t xml:space="preserve">ACCESS OPEN MINDS</w:t>
      </w:r>
    </w:p>
    <w:p>
      <w:pPr>
        <w:pageBreakBefore w:val="false"/>
        <w:spacing w:before="145" w:after="382" w:line="320" w:lineRule="exact"/>
        <w:ind w:right="0" w:left="0" w:firstLine="0"/>
        <w:jc w:val="center"/>
        <w:textAlignment w:val="baseline"/>
        <w:rPr>
          <w:rFonts w:ascii="Arial" w:hAnsi="Arial" w:eastAsia="Arial"/>
          <w:strike w:val="false"/>
          <w:color w:val="FFFFFF"/>
          <w:spacing w:val="0"/>
          <w:w w:val="100"/>
          <w:sz w:val="22"/>
          <w:vertAlign w:val="baseline"/>
          <w:lang w:val="en-US"/>
        </w:rPr>
      </w:pPr>
      <w:r>
        <w:pict>
          <v:line strokeweight="0.95pt" strokecolor="#FFFFFF" from="177.1pt,49.7pt" to="218.95pt,49.7pt" style="position:absolute;mso-position-horizontal-relative:page;mso-position-vertical-relative:page;">
            <v:stroke dashstyle="solid"/>
          </v:line>
        </w:pict>
      </w:r>
      <w:r>
        <w:rPr>
          <w:rFonts w:ascii="Arial" w:hAnsi="Arial" w:eastAsia="Arial"/>
          <w:strike w:val="false"/>
          <w:color w:val="FFFFFF"/>
          <w:spacing w:val="0"/>
          <w:w w:val="100"/>
          <w:sz w:val="22"/>
          <w:vertAlign w:val="baseline"/>
          <w:lang w:val="en-US"/>
        </w:rPr>
        <w:t xml:space="preserve">ACCESS Open Minds is a research project in Canada. We look
</w:t>
        <w:br/>
      </w:r>
      <w:r>
        <w:rPr>
          <w:rFonts w:ascii="Arial" w:hAnsi="Arial" w:eastAsia="Arial"/>
          <w:strike w:val="false"/>
          <w:color w:val="FFFFFF"/>
          <w:spacing w:val="0"/>
          <w:w w:val="100"/>
          <w:sz w:val="22"/>
          <w:vertAlign w:val="baseline"/>
          <w:lang w:val="en-US"/>
        </w:rPr>
        <w:t xml:space="preserve">for better ways for youth to get help with mental health. We have
</w:t>
        <w:br/>
      </w:r>
      <w:r>
        <w:rPr>
          <w:rFonts w:ascii="Arial" w:hAnsi="Arial" w:eastAsia="Arial"/>
          <w:strike w:val="false"/>
          <w:color w:val="FFFFFF"/>
          <w:spacing w:val="0"/>
          <w:w w:val="100"/>
          <w:sz w:val="22"/>
          <w:vertAlign w:val="baseline"/>
          <w:lang w:val="en-US"/>
        </w:rPr>
        <w:t xml:space="preserve">two partners who support us in this work: the Graham Boeckh
</w:t>
        <w:br/>
      </w:r>
      <w:r>
        <w:rPr>
          <w:rFonts w:ascii="Arial" w:hAnsi="Arial" w:eastAsia="Arial"/>
          <w:strike w:val="false"/>
          <w:color w:val="FFFFFF"/>
          <w:spacing w:val="0"/>
          <w:w w:val="100"/>
          <w:sz w:val="22"/>
          <w:vertAlign w:val="baseline"/>
          <w:lang w:val="en-US"/>
        </w:rPr>
        <w:t xml:space="preserve">Foundation and the Canadian Institute of Health Research’s
</w:t>
        <w:br/>
      </w:r>
      <w:r>
        <w:rPr>
          <w:rFonts w:ascii="Arial" w:hAnsi="Arial" w:eastAsia="Arial"/>
          <w:strike w:val="false"/>
          <w:color w:val="FFFFFF"/>
          <w:spacing w:val="0"/>
          <w:w w:val="100"/>
          <w:sz w:val="22"/>
          <w:vertAlign w:val="baseline"/>
          <w:lang w:val="en-US"/>
        </w:rPr>
        <w:t xml:space="preserve">Strategy for Patient Oriented Research.</w:t>
      </w:r>
    </w:p>
    <w:tbl>
      <w:tblPr>
        <w:jc w:val="left"/>
        <w:tblLayout w:type="fixed"/>
        <w:tblCellMar>
          <w:left w:w="0" w:type="dxa"/>
          <w:right w:w="0" w:type="dxa"/>
        </w:tblCellMar>
      </w:tblPr>
      <w:tblGrid>
        <w:gridCol w:w="7920"/>
      </w:tblGrid>
      <w:tr>
        <w:trPr>
          <w:trHeight w:val="4368" w:hRule="exact"/>
        </w:trPr>
        <w:tc>
          <w:tcPr>
            <w:tcW w:w="7920" w:type="auto"/>
            <w:gridSpan w:val="1"/>
            <w:tcBorders>
              <w:top w:val="none" w:sz="0" w:color="000000"/>
              <w:left w:val="none" w:sz="0" w:color="000000"/>
              <w:bottom w:val="none" w:sz="0" w:color="000000"/>
              <w:right w:val="none" w:sz="0" w:color="000000"/>
            </w:tcBorders>
            <w:shd w:val="clear" w:color="FFFFFF" w:fill="FFFFFF"/>
            <w:textDirection w:val="lrTb"/>
            <w:vAlign w:val="top"/>
          </w:tcPr>
          <w:p>
            <w:pPr>
              <w:pageBreakBefore w:val="false"/>
              <w:spacing w:before="571" w:after="0" w:line="274" w:lineRule="exact"/>
              <w:ind w:right="864" w:left="720" w:firstLine="0"/>
              <w:jc w:val="both"/>
              <w:textAlignment w:val="baseline"/>
              <w:rPr>
                <w:rFonts w:ascii="Tahoma" w:hAnsi="Tahoma" w:eastAsia="Tahoma"/>
                <w:b w:val="true"/>
                <w:strike w:val="false"/>
                <w:color w:val="000000"/>
                <w:spacing w:val="0"/>
                <w:w w:val="100"/>
                <w:sz w:val="19"/>
                <w:vertAlign w:val="baseline"/>
                <w:lang w:val="en-US"/>
              </w:rPr>
            </w:pPr>
            <w:r>
              <w:rPr>
                <w:rFonts w:ascii="Tahoma" w:hAnsi="Tahoma" w:eastAsia="Tahoma"/>
                <w:b w:val="true"/>
                <w:strike w:val="false"/>
                <w:color w:val="000000"/>
                <w:spacing w:val="0"/>
                <w:w w:val="100"/>
                <w:sz w:val="19"/>
                <w:vertAlign w:val="baseline"/>
                <w:lang w:val="en-US"/>
              </w:rPr>
              <w:t xml:space="preserve">The mental health system needs change. Youth (ages 11 to 25) who live with mental health challenges should be able to:</w:t>
            </w:r>
          </w:p>
          <w:p>
            <w:pPr>
              <w:pageBreakBefore w:val="false"/>
              <w:spacing w:before="176" w:after="0" w:line="482" w:lineRule="exact"/>
              <w:ind w:right="5112" w:left="1224" w:firstLine="0"/>
              <w:jc w:val="both"/>
              <w:textAlignment w:val="baseline"/>
              <w:rPr>
                <w:rFonts w:ascii="Arial Narrow" w:hAnsi="Arial Narrow" w:eastAsia="Arial Narrow"/>
                <w:strike w:val="false"/>
                <w:color w:val="6D6E70"/>
                <w:spacing w:val="-24"/>
                <w:w w:val="100"/>
                <w:sz w:val="22"/>
                <w:vertAlign w:val="baseline"/>
                <w:lang w:val="en-US"/>
              </w:rPr>
            </w:pPr>
            <w:r>
              <w:rPr>
                <w:rFonts w:ascii="Arial Narrow" w:hAnsi="Arial Narrow" w:eastAsia="Arial Narrow"/>
                <w:strike w:val="false"/>
                <w:color w:val="6D6E70"/>
                <w:spacing w:val="-24"/>
                <w:w w:val="100"/>
                <w:sz w:val="22"/>
                <w:vertAlign w:val="baseline"/>
                <w:lang w:val="en-US"/>
              </w:rPr>
              <w:t xml:space="preserve">GET CARE</w:t>
            </w:r>
            <w:r>
              <w:rPr>
                <w:rFonts w:ascii="Arial" w:hAnsi="Arial" w:eastAsia="Arial"/>
                <w:b w:val="true"/>
                <w:strike w:val="false"/>
                <w:color w:val="241D2F"/>
                <w:spacing w:val="-24"/>
                <w:w w:val="100"/>
                <w:sz w:val="21"/>
                <w:vertAlign w:val="baseline"/>
                <w:lang w:val="en-US"/>
              </w:rPr>
              <w:t xml:space="preserve"> EARLIER </w:t>
            </w:r>
            <w:r>
              <w:rPr>
                <w:rFonts w:ascii="Arial Narrow" w:hAnsi="Arial Narrow" w:eastAsia="Arial Narrow"/>
                <w:strike w:val="false"/>
                <w:color w:val="6D6E70"/>
                <w:spacing w:val="-24"/>
                <w:w w:val="100"/>
                <w:sz w:val="22"/>
                <w:vertAlign w:val="baseline"/>
                <w:lang w:val="en-US"/>
              </w:rPr>
              <w:t xml:space="preserve">GET CARE</w:t>
            </w:r>
            <w:r>
              <w:rPr>
                <w:rFonts w:ascii="Arial" w:hAnsi="Arial" w:eastAsia="Arial"/>
                <w:b w:val="true"/>
                <w:strike w:val="false"/>
                <w:color w:val="241D2F"/>
                <w:spacing w:val="-24"/>
                <w:w w:val="100"/>
                <w:sz w:val="21"/>
                <w:vertAlign w:val="baseline"/>
                <w:lang w:val="en-US"/>
              </w:rPr>
              <w:t xml:space="preserve"> QUICKER </w:t>
            </w:r>
            <w:r>
              <w:rPr>
                <w:rFonts w:ascii="Arial Narrow" w:hAnsi="Arial Narrow" w:eastAsia="Arial Narrow"/>
                <w:strike w:val="false"/>
                <w:color w:val="6D6E70"/>
                <w:spacing w:val="-24"/>
                <w:w w:val="100"/>
                <w:sz w:val="22"/>
                <w:vertAlign w:val="baseline"/>
                <w:lang w:val="en-US"/>
              </w:rPr>
              <w:t xml:space="preserve">GET</w:t>
            </w:r>
            <w:r>
              <w:rPr>
                <w:rFonts w:ascii="Arial" w:hAnsi="Arial" w:eastAsia="Arial"/>
                <w:b w:val="true"/>
                <w:strike w:val="false"/>
                <w:color w:val="241D2F"/>
                <w:spacing w:val="-24"/>
                <w:w w:val="100"/>
                <w:sz w:val="21"/>
                <w:vertAlign w:val="baseline"/>
                <w:lang w:val="en-US"/>
              </w:rPr>
              <w:t xml:space="preserve"> BETTER</w:t>
            </w:r>
            <w:r>
              <w:rPr>
                <w:rFonts w:ascii="Arial Narrow" w:hAnsi="Arial Narrow" w:eastAsia="Arial Narrow"/>
                <w:strike w:val="false"/>
                <w:color w:val="6D6E70"/>
                <w:spacing w:val="-24"/>
                <w:w w:val="100"/>
                <w:sz w:val="22"/>
                <w:vertAlign w:val="baseline"/>
                <w:lang w:val="en-US"/>
              </w:rPr>
              <w:t xml:space="preserve"> CARE</w:t>
            </w:r>
          </w:p>
          <w:p>
            <w:pPr>
              <w:pageBreakBefore w:val="false"/>
              <w:spacing w:before="245" w:after="0" w:line="288" w:lineRule="exact"/>
              <w:ind w:right="0" w:left="1224" w:firstLine="0"/>
              <w:jc w:val="left"/>
              <w:textAlignment w:val="baseline"/>
              <w:rPr>
                <w:rFonts w:ascii="Arial" w:hAnsi="Arial" w:eastAsia="Arial"/>
                <w:b w:val="true"/>
                <w:strike w:val="false"/>
                <w:color w:val="241D2F"/>
                <w:spacing w:val="-10"/>
                <w:w w:val="100"/>
                <w:sz w:val="21"/>
                <w:vertAlign w:val="baseline"/>
                <w:lang w:val="en-US"/>
              </w:rPr>
            </w:pPr>
            <w:r>
              <w:rPr>
                <w:rFonts w:ascii="Arial" w:hAnsi="Arial" w:eastAsia="Arial"/>
                <w:b w:val="true"/>
                <w:strike w:val="false"/>
                <w:color w:val="241D2F"/>
                <w:spacing w:val="-10"/>
                <w:w w:val="100"/>
                <w:sz w:val="21"/>
                <w:vertAlign w:val="baseline"/>
                <w:lang w:val="en-US"/>
              </w:rPr>
              <w:t xml:space="preserve">CONTINUE</w:t>
            </w:r>
            <w:r>
              <w:rPr>
                <w:rFonts w:ascii="Arial Narrow" w:hAnsi="Arial Narrow" w:eastAsia="Arial Narrow"/>
                <w:strike w:val="false"/>
                <w:color w:val="6D6E70"/>
                <w:spacing w:val="-10"/>
                <w:w w:val="100"/>
                <w:sz w:val="22"/>
                <w:vertAlign w:val="baseline"/>
                <w:lang w:val="en-US"/>
              </w:rPr>
              <w:t xml:space="preserve"> TO GET CARE AS THEY GROW INTO YOUNG ADULTS</w:t>
            </w:r>
          </w:p>
          <w:p>
            <w:pPr>
              <w:pageBreakBefore w:val="false"/>
              <w:spacing w:before="197" w:after="599" w:line="288" w:lineRule="exact"/>
              <w:ind w:right="0" w:left="1224" w:firstLine="0"/>
              <w:jc w:val="left"/>
              <w:textAlignment w:val="baseline"/>
              <w:rPr>
                <w:rFonts w:ascii="Arial Narrow" w:hAnsi="Arial Narrow" w:eastAsia="Arial Narrow"/>
                <w:strike w:val="false"/>
                <w:color w:val="6D6E70"/>
                <w:spacing w:val="-7"/>
                <w:w w:val="100"/>
                <w:sz w:val="22"/>
                <w:vertAlign w:val="baseline"/>
                <w:lang w:val="en-US"/>
              </w:rPr>
            </w:pPr>
            <w:r>
              <w:rPr>
                <w:rFonts w:ascii="Arial Narrow" w:hAnsi="Arial Narrow" w:eastAsia="Arial Narrow"/>
                <w:strike w:val="false"/>
                <w:color w:val="6D6E70"/>
                <w:spacing w:val="-7"/>
                <w:w w:val="100"/>
                <w:sz w:val="22"/>
                <w:vertAlign w:val="baseline"/>
                <w:lang w:val="en-US"/>
              </w:rPr>
              <w:t xml:space="preserve">HAVE A</w:t>
            </w:r>
            <w:r>
              <w:rPr>
                <w:rFonts w:ascii="Arial" w:hAnsi="Arial" w:eastAsia="Arial"/>
                <w:b w:val="true"/>
                <w:strike w:val="false"/>
                <w:color w:val="241D2F"/>
                <w:spacing w:val="-7"/>
                <w:w w:val="100"/>
                <w:sz w:val="21"/>
                <w:vertAlign w:val="baseline"/>
                <w:lang w:val="en-US"/>
              </w:rPr>
              <w:t xml:space="preserve"> VOICE</w:t>
            </w:r>
            <w:r>
              <w:rPr>
                <w:rFonts w:ascii="Arial Narrow" w:hAnsi="Arial Narrow" w:eastAsia="Arial Narrow"/>
                <w:strike w:val="false"/>
                <w:color w:val="6D6E70"/>
                <w:spacing w:val="-7"/>
                <w:w w:val="100"/>
                <w:sz w:val="22"/>
                <w:vertAlign w:val="baseline"/>
                <w:lang w:val="en-US"/>
              </w:rPr>
              <w:t xml:space="preserve"> IN THE KIND OF MENTAL HEALTH CARE THEY RECEIVE</w:t>
            </w:r>
          </w:p>
        </w:tc>
      </w:tr>
    </w:tbl>
    <w:p>
      <w:pPr>
        <w:pageBreakBefore w:val="false"/>
        <w:spacing w:before="0" w:after="0" w:line="240" w:lineRule="auto"/>
        <w:ind w:right="0" w:left="0"/>
        <w:jc w:val="left"/>
        <w:textAlignment w:val="baseline"/>
      </w:pPr>
      <w:r>
        <w:drawing>
          <wp:inline>
            <wp:extent cx="5029200" cy="2630805"/>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5029200" cy="2630805"/>
                    </a:xfrm>
                    <a:prstGeom prst="rect">
                      <a:avLst/>
                    </a:prstGeom>
                  </pic:spPr>
                </pic:pic>
              </a:graphicData>
            </a:graphic>
          </wp:inline>
        </w:drawing>
      </w:r>
    </w:p>
    <w:p>
      <w:pPr>
        <w:sectPr>
          <w:type w:val="nextPage"/>
          <w:pgSz w:w="7920" w:h="12240" w:orient="portrait"/>
          <w:pgMar w:bottom="218" w:top="380" w:right="0" w:left="0" w:header="720" w:footer="720"/>
          <w:titlePg w:val="false"/>
          <w:textDirection w:val="lrTb"/>
        </w:sectPr>
      </w:pPr>
    </w:p>
    <w:p>
      <w:pPr>
        <w:pageBreakBefore w:val="false"/>
        <w:spacing w:before="13" w:after="0" w:line="228" w:lineRule="exact"/>
        <w:ind w:right="0" w:left="720" w:firstLine="0"/>
        <w:jc w:val="left"/>
        <w:textAlignment w:val="baseline"/>
        <w:rPr>
          <w:rFonts w:ascii="Tahoma" w:hAnsi="Tahoma" w:eastAsia="Tahoma"/>
          <w:b w:val="true"/>
          <w:strike w:val="false"/>
          <w:color w:val="F89A2D"/>
          <w:spacing w:val="3"/>
          <w:w w:val="100"/>
          <w:sz w:val="20"/>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396pt;height:155.3pt;z-index:-997;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029200" cy="1972310"/>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5029200" cy="1972310"/>
                                </a:xfrm>
                                <a:prstGeom prst="rect">
                                  <a:avLst/>
                                </a:prstGeom>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28.6pt;height:59.75pt;z-index:-996;margin-left:34.3pt;margin-top:57.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95" w:lineRule="exact"/>
                    <w:ind w:right="0" w:left="0" w:firstLine="0"/>
                    <w:jc w:val="center"/>
                    <w:textAlignment w:val="baseline"/>
                    <w:rPr>
                      <w:rFonts w:ascii="Arial" w:hAnsi="Arial" w:eastAsia="Arial"/>
                      <w:b w:val="true"/>
                      <w:strike w:val="false"/>
                      <w:color w:val="FFFFFF"/>
                      <w:spacing w:val="0"/>
                      <w:w w:val="100"/>
                      <w:sz w:val="26"/>
                      <w:vertAlign w:val="baseline"/>
                      <w:lang w:val="en-US"/>
                    </w:rPr>
                  </w:pPr>
                  <w:r>
                    <w:rPr>
                      <w:rFonts w:ascii="Arial" w:hAnsi="Arial" w:eastAsia="Arial"/>
                      <w:b w:val="true"/>
                      <w:strike w:val="false"/>
                      <w:color w:val="FFFFFF"/>
                      <w:spacing w:val="0"/>
                      <w:w w:val="100"/>
                      <w:sz w:val="26"/>
                      <w:vertAlign w:val="baseline"/>
                      <w:lang w:val="en-US"/>
                    </w:rPr>
                    <w:t xml:space="preserve">Team NB is made up of youth and their supporters,
</w:t>
                    <w:br/>
                  </w:r>
                  <w:r>
                    <w:rPr>
                      <w:rFonts w:ascii="Arial" w:hAnsi="Arial" w:eastAsia="Arial"/>
                      <w:b w:val="true"/>
                      <w:strike w:val="false"/>
                      <w:color w:val="FFFFFF"/>
                      <w:spacing w:val="0"/>
                      <w:w w:val="100"/>
                      <w:sz w:val="26"/>
                      <w:vertAlign w:val="baseline"/>
                      <w:lang w:val="en-US"/>
                    </w:rPr>
                    <w:t xml:space="preserve">First Nations, community, researchers, decision
</w:t>
                    <w:br/>
                  </w:r>
                  <w:r>
                    <w:rPr>
                      <w:rFonts w:ascii="Arial" w:hAnsi="Arial" w:eastAsia="Arial"/>
                      <w:b w:val="true"/>
                      <w:strike w:val="false"/>
                      <w:color w:val="FFFFFF"/>
                      <w:spacing w:val="0"/>
                      <w:w w:val="100"/>
                      <w:sz w:val="26"/>
                      <w:vertAlign w:val="baseline"/>
                      <w:lang w:val="en-US"/>
                    </w:rPr>
                    <w:t xml:space="preserve">makers, and service providers.</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57.5pt;height:17.4pt;z-index:-995;margin-left:69.85pt;margin-top:3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42" w:lineRule="exact"/>
                    <w:ind w:right="0" w:left="0" w:firstLine="0"/>
                    <w:jc w:val="center"/>
                    <w:textAlignment w:val="baseline"/>
                    <w:rPr>
                      <w:rFonts w:ascii="Arial" w:hAnsi="Arial" w:eastAsia="Arial"/>
                      <w:b w:val="true"/>
                      <w:strike w:val="false"/>
                      <w:color w:val="FFFFFF"/>
                      <w:spacing w:val="18"/>
                      <w:w w:val="100"/>
                      <w:sz w:val="32"/>
                      <w:vertAlign w:val="baseline"/>
                      <w:lang w:val="en-US"/>
                    </w:rPr>
                  </w:pPr>
                  <w:r>
                    <w:rPr>
                      <w:rFonts w:ascii="Arial" w:hAnsi="Arial" w:eastAsia="Arial"/>
                      <w:b w:val="true"/>
                      <w:strike w:val="false"/>
                      <w:color w:val="FFFFFF"/>
                      <w:spacing w:val="18"/>
                      <w:w w:val="100"/>
                      <w:sz w:val="32"/>
                      <w:vertAlign w:val="baseline"/>
                      <w:lang w:val="en-US"/>
                    </w:rPr>
                    <w:t xml:space="preserve">TEAM NEW BRUNSWICK (NB)</w:t>
                  </w:r>
                </w:p>
              </w:txbxContent>
            </v:textbox>
          </v:shape>
        </w:pict>
      </w:r>
      <w:r>
        <w:rPr>
          <w:rFonts w:ascii="Tahoma" w:hAnsi="Tahoma" w:eastAsia="Tahoma"/>
          <w:b w:val="true"/>
          <w:strike w:val="false"/>
          <w:color w:val="F89A2D"/>
          <w:spacing w:val="3"/>
          <w:w w:val="100"/>
          <w:sz w:val="20"/>
          <w:vertAlign w:val="baseline"/>
          <w:lang w:val="en-US"/>
        </w:rPr>
        <w:t xml:space="preserve">ACCESS OPEN MINDS NEW BRUNSWICK</w:t>
      </w:r>
    </w:p>
    <w:p>
      <w:pPr>
        <w:pageBreakBefore w:val="false"/>
        <w:spacing w:before="80" w:after="287" w:line="259" w:lineRule="exact"/>
        <w:ind w:right="0" w:left="0" w:firstLine="0"/>
        <w:jc w:val="center"/>
        <w:textAlignment w:val="baseline"/>
        <w:rPr>
          <w:rFonts w:ascii="Arial" w:hAnsi="Arial" w:eastAsia="Arial"/>
          <w:strike w:val="false"/>
          <w:color w:val="57585B"/>
          <w:spacing w:val="0"/>
          <w:w w:val="100"/>
          <w:sz w:val="19"/>
          <w:vertAlign w:val="baseline"/>
          <w:lang w:val="en-US"/>
        </w:rPr>
      </w:pPr>
      <w:r>
        <w:rPr>
          <w:rFonts w:ascii="Arial" w:hAnsi="Arial" w:eastAsia="Arial"/>
          <w:strike w:val="false"/>
          <w:color w:val="57585B"/>
          <w:spacing w:val="0"/>
          <w:w w:val="100"/>
          <w:sz w:val="19"/>
          <w:vertAlign w:val="baseline"/>
          <w:lang w:val="en-US"/>
        </w:rPr>
        <w:t xml:space="preserve">New Brunswick was chosen for this research project because it is
</w:t>
        <w:br/>
      </w:r>
      <w:r>
        <w:rPr>
          <w:rFonts w:ascii="Arial" w:hAnsi="Arial" w:eastAsia="Arial"/>
          <w:strike w:val="false"/>
          <w:color w:val="57585B"/>
          <w:spacing w:val="0"/>
          <w:w w:val="100"/>
          <w:sz w:val="19"/>
          <w:vertAlign w:val="baseline"/>
          <w:lang w:val="en-US"/>
        </w:rPr>
        <w:t xml:space="preserve">representative of Canada. It is bilingual, diverse, urban and rural.</w:t>
      </w:r>
    </w:p>
    <w:p>
      <w:pPr>
        <w:spacing w:before="80" w:after="287" w:line="259" w:lineRule="exact"/>
        <w:sectPr>
          <w:type w:val="nextPage"/>
          <w:pgSz w:w="7920" w:h="12240" w:orient="portrait"/>
          <w:pgMar w:bottom="218" w:top="3467" w:right="0" w:left="0" w:header="720" w:footer="720"/>
          <w:titlePg w:val="false"/>
          <w:textDirection w:val="lrTb"/>
        </w:sectPr>
      </w:pPr>
    </w:p>
    <w:p>
      <w:pPr>
        <w:pageBreakBefore w:val="false"/>
        <w:spacing w:before="0" w:after="0" w:line="279" w:lineRule="exact"/>
        <w:ind w:right="0" w:left="72" w:firstLine="0"/>
        <w:jc w:val="left"/>
        <w:textAlignment w:val="baseline"/>
        <w:rPr>
          <w:rFonts w:ascii="Tahoma" w:hAnsi="Tahoma" w:eastAsia="Tahoma"/>
          <w:b w:val="true"/>
          <w:strike w:val="false"/>
          <w:color w:val="F89A2D"/>
          <w:spacing w:val="0"/>
          <w:w w:val="100"/>
          <w:sz w:val="20"/>
          <w:vertAlign w:val="baseline"/>
          <w:lang w:val="en-US"/>
        </w:rPr>
      </w:pPr>
      <w:r>
        <w:rPr>
          <w:rFonts w:ascii="Tahoma" w:hAnsi="Tahoma" w:eastAsia="Tahoma"/>
          <w:b w:val="true"/>
          <w:strike w:val="false"/>
          <w:color w:val="F89A2D"/>
          <w:spacing w:val="0"/>
          <w:w w:val="100"/>
          <w:sz w:val="20"/>
          <w:vertAlign w:val="baseline"/>
          <w:lang w:val="en-US"/>
        </w:rPr>
        <w:t xml:space="preserve">NEW BRUNSWICK’S CHALLENGES</w:t>
      </w:r>
    </w:p>
    <w:p>
      <w:pPr>
        <w:pageBreakBefore w:val="false"/>
        <w:spacing w:before="66" w:after="0" w:line="259" w:lineRule="exact"/>
        <w:ind w:right="288" w:left="72" w:firstLine="0"/>
        <w:jc w:val="left"/>
        <w:textAlignment w:val="baseline"/>
        <w:rPr>
          <w:rFonts w:ascii="Arial" w:hAnsi="Arial" w:eastAsia="Arial"/>
          <w:strike w:val="false"/>
          <w:color w:val="57585B"/>
          <w:spacing w:val="8"/>
          <w:w w:val="100"/>
          <w:sz w:val="19"/>
          <w:vertAlign w:val="baseline"/>
          <w:lang w:val="en-US"/>
        </w:rPr>
      </w:pPr>
      <w:r>
        <w:rPr>
          <w:rFonts w:ascii="Arial" w:hAnsi="Arial" w:eastAsia="Arial"/>
          <w:strike w:val="false"/>
          <w:color w:val="57585B"/>
          <w:spacing w:val="8"/>
          <w:w w:val="100"/>
          <w:sz w:val="19"/>
          <w:vertAlign w:val="baseline"/>
          <w:lang w:val="en-US"/>
        </w:rPr>
        <w:t xml:space="preserve">In the Children and Youth Rights and Well-being Snapshot, the New Brunswick Health Council and the Child and Youth Advocate reported that:</w:t>
      </w:r>
    </w:p>
    <w:p>
      <w:pPr>
        <w:pageBreakBefore w:val="false"/>
        <w:numPr>
          <w:ilvl w:val="0"/>
          <w:numId w:val="2"/>
        </w:numPr>
        <w:tabs>
          <w:tab w:val="clear" w:pos="144"/>
          <w:tab w:val="left" w:pos="216"/>
        </w:tabs>
        <w:spacing w:before="265" w:after="0" w:line="259" w:lineRule="exact"/>
        <w:ind w:right="144" w:left="72" w:firstLine="0"/>
        <w:jc w:val="left"/>
        <w:textAlignment w:val="baseline"/>
        <w:rPr>
          <w:rFonts w:ascii="Arial" w:hAnsi="Arial" w:eastAsia="Arial"/>
          <w:strike w:val="false"/>
          <w:color w:val="57585B"/>
          <w:spacing w:val="6"/>
          <w:w w:val="100"/>
          <w:sz w:val="19"/>
          <w:vertAlign w:val="baseline"/>
          <w:lang w:val="en-US"/>
        </w:rPr>
      </w:pPr>
      <w:r>
        <w:rPr>
          <w:rFonts w:ascii="Arial" w:hAnsi="Arial" w:eastAsia="Arial"/>
          <w:strike w:val="false"/>
          <w:color w:val="57585B"/>
          <w:spacing w:val="6"/>
          <w:w w:val="100"/>
          <w:sz w:val="19"/>
          <w:vertAlign w:val="baseline"/>
          <w:lang w:val="en-US"/>
        </w:rPr>
        <w:t xml:space="preserve">In New Brunswick, the rate of youth hospitalization due to mental health issues in 2013-2014 was twice (2x) the Canadian average.</w:t>
      </w:r>
    </w:p>
    <w:p>
      <w:pPr>
        <w:pageBreakBefore w:val="false"/>
        <w:numPr>
          <w:ilvl w:val="0"/>
          <w:numId w:val="2"/>
        </w:numPr>
        <w:tabs>
          <w:tab w:val="clear" w:pos="144"/>
          <w:tab w:val="left" w:pos="216"/>
        </w:tabs>
        <w:spacing w:before="303" w:after="0" w:line="216" w:lineRule="exact"/>
        <w:ind w:right="0" w:left="72" w:firstLine="0"/>
        <w:jc w:val="left"/>
        <w:textAlignment w:val="baseline"/>
        <w:rPr>
          <w:rFonts w:ascii="Arial" w:hAnsi="Arial" w:eastAsia="Arial"/>
          <w:strike w:val="false"/>
          <w:color w:val="57585B"/>
          <w:spacing w:val="11"/>
          <w:w w:val="100"/>
          <w:sz w:val="19"/>
          <w:vertAlign w:val="baseline"/>
          <w:lang w:val="en-US"/>
        </w:rPr>
      </w:pPr>
      <w:r>
        <w:rPr>
          <w:rFonts w:ascii="Arial" w:hAnsi="Arial" w:eastAsia="Arial"/>
          <w:strike w:val="false"/>
          <w:color w:val="57585B"/>
          <w:spacing w:val="11"/>
          <w:w w:val="100"/>
          <w:sz w:val="19"/>
          <w:vertAlign w:val="baseline"/>
          <w:lang w:val="en-US"/>
        </w:rPr>
        <w:t xml:space="preserve">Many NB youth report</w:t>
      </w:r>
    </w:p>
    <w:p>
      <w:pPr>
        <w:pageBreakBefore w:val="false"/>
        <w:spacing w:before="62" w:after="0" w:line="197" w:lineRule="exact"/>
        <w:ind w:right="0" w:left="72" w:firstLine="0"/>
        <w:jc w:val="left"/>
        <w:textAlignment w:val="baseline"/>
        <w:rPr>
          <w:rFonts w:ascii="Arial" w:hAnsi="Arial" w:eastAsia="Arial"/>
          <w:strike w:val="false"/>
          <w:color w:val="57585B"/>
          <w:spacing w:val="10"/>
          <w:w w:val="100"/>
          <w:sz w:val="19"/>
          <w:vertAlign w:val="baseline"/>
          <w:lang w:val="en-US"/>
        </w:rPr>
      </w:pPr>
      <w:r>
        <w:rPr>
          <w:rFonts w:ascii="Arial" w:hAnsi="Arial" w:eastAsia="Arial"/>
          <w:strike w:val="false"/>
          <w:color w:val="57585B"/>
          <w:spacing w:val="10"/>
          <w:w w:val="100"/>
          <w:sz w:val="19"/>
          <w:vertAlign w:val="baseline"/>
          <w:lang w:val="en-US"/>
        </w:rPr>
        <w:t xml:space="preserve">that they are unhappy with the</w:t>
      </w:r>
    </w:p>
    <w:p>
      <w:pPr>
        <w:pageBreakBefore w:val="false"/>
        <w:spacing w:before="62" w:after="0" w:line="196" w:lineRule="exact"/>
        <w:ind w:right="0" w:left="72" w:firstLine="0"/>
        <w:jc w:val="left"/>
        <w:textAlignment w:val="baseline"/>
        <w:rPr>
          <w:rFonts w:ascii="Arial" w:hAnsi="Arial" w:eastAsia="Arial"/>
          <w:strike w:val="false"/>
          <w:color w:val="57585B"/>
          <w:spacing w:val="7"/>
          <w:w w:val="100"/>
          <w:sz w:val="19"/>
          <w:vertAlign w:val="baseline"/>
          <w:lang w:val="en-US"/>
        </w:rPr>
      </w:pPr>
      <w:r>
        <w:rPr>
          <w:rFonts w:ascii="Arial" w:hAnsi="Arial" w:eastAsia="Arial"/>
          <w:strike w:val="false"/>
          <w:color w:val="57585B"/>
          <w:spacing w:val="7"/>
          <w:w w:val="100"/>
          <w:sz w:val="19"/>
          <w:vertAlign w:val="baseline"/>
          <w:lang w:val="en-US"/>
        </w:rPr>
        <w:t xml:space="preserve">mental health care they receive.</w:t>
      </w:r>
    </w:p>
    <w:p>
      <w:pPr>
        <w:pageBreakBefore w:val="false"/>
        <w:spacing w:before="0" w:after="0" w:line="279" w:lineRule="exact"/>
        <w:ind w:right="0" w:left="0" w:firstLine="0"/>
        <w:jc w:val="left"/>
        <w:textAlignment w:val="baseline"/>
        <w:rPr>
          <w:rFonts w:ascii="Tahoma" w:hAnsi="Tahoma" w:eastAsia="Tahoma"/>
          <w:b w:val="true"/>
          <w:strike w:val="false"/>
          <w:color w:val="F89A2D"/>
          <w:spacing w:val="0"/>
          <w:w w:val="100"/>
          <w:sz w:val="20"/>
          <w:vertAlign w:val="baseline"/>
          <w:lang w:val="en-US"/>
        </w:rPr>
      </w:pPr>
      <w:r>
        <w:br w:type="column"/>
      </w:r>
      <w:r>
        <w:rPr>
          <w:rFonts w:ascii="Tahoma" w:hAnsi="Tahoma" w:eastAsia="Tahoma"/>
          <w:b w:val="true"/>
          <w:strike w:val="false"/>
          <w:color w:val="F89A2D"/>
          <w:spacing w:val="0"/>
          <w:w w:val="100"/>
          <w:sz w:val="20"/>
          <w:vertAlign w:val="baseline"/>
          <w:lang w:val="en-US"/>
        </w:rPr>
        <w:t xml:space="preserve">NEW BRUNSWICK’S
</w:t>
        <w:br/>
      </w:r>
      <w:r>
        <w:rPr>
          <w:rFonts w:ascii="Tahoma" w:hAnsi="Tahoma" w:eastAsia="Tahoma"/>
          <w:b w:val="true"/>
          <w:strike w:val="false"/>
          <w:color w:val="F89A2D"/>
          <w:spacing w:val="0"/>
          <w:w w:val="100"/>
          <w:sz w:val="20"/>
          <w:vertAlign w:val="baseline"/>
          <w:lang w:val="en-US"/>
        </w:rPr>
        <w:t xml:space="preserve">SOLUTION</w:t>
      </w:r>
    </w:p>
    <w:p>
      <w:pPr>
        <w:pageBreakBefore w:val="false"/>
        <w:spacing w:before="73" w:after="0" w:line="258" w:lineRule="exact"/>
        <w:ind w:right="72" w:left="0" w:firstLine="0"/>
        <w:jc w:val="left"/>
        <w:textAlignment w:val="baseline"/>
        <w:rPr>
          <w:rFonts w:ascii="Arial" w:hAnsi="Arial" w:eastAsia="Arial"/>
          <w:strike w:val="false"/>
          <w:color w:val="57585B"/>
          <w:spacing w:val="7"/>
          <w:w w:val="100"/>
          <w:sz w:val="19"/>
          <w:vertAlign w:val="baseline"/>
          <w:lang w:val="en-US"/>
        </w:rPr>
      </w:pPr>
      <w:r>
        <w:rPr>
          <w:rFonts w:ascii="Arial" w:hAnsi="Arial" w:eastAsia="Arial"/>
          <w:strike w:val="false"/>
          <w:color w:val="57585B"/>
          <w:spacing w:val="7"/>
          <w:w w:val="100"/>
          <w:sz w:val="19"/>
          <w:vertAlign w:val="baseline"/>
          <w:lang w:val="en-US"/>
        </w:rPr>
        <w:t xml:space="preserve">We will work to make sure that all New Brunswick youth have timely access to community-based mental health care. We will listen and work with youth and their supporters. We will look for people and organizations that offer support to the community already. We will work with them to find out what other support is needed. Our suggestions will be tailored to each community, recognizing that each is different and unique.</w:t>
      </w:r>
    </w:p>
    <w:p>
      <w:pPr>
        <w:sectPr>
          <w:type w:val="continuous"/>
          <w:pgSz w:w="7920" w:h="12240" w:orient="portrait"/>
          <w:pgMar w:bottom="218" w:top="3467" w:right="754" w:left="633" w:header="720" w:footer="720"/>
          <w:cols w:sep="0" w:num="2" w:space="0" w:equalWidth="0">
            <w:col w:w="3144" w:space="245"/>
            <w:col w:w="3144" w:space="0"/>
          </w:cols>
          <w:titlePg w:val="false"/>
          <w:textDirection w:val="lrTb"/>
        </w:sectPr>
      </w:pPr>
    </w:p>
    <w:p>
      <w:pPr>
        <w:pageBreakBefore w:val="false"/>
        <w:spacing w:before="365" w:after="0" w:line="279" w:lineRule="exact"/>
        <w:ind w:right="360" w:left="0" w:firstLine="0"/>
        <w:jc w:val="left"/>
        <w:textAlignment w:val="baseline"/>
        <w:rPr>
          <w:rFonts w:ascii="Tahoma" w:hAnsi="Tahoma" w:eastAsia="Tahoma"/>
          <w:b w:val="true"/>
          <w:strike w:val="false"/>
          <w:color w:val="F89A2D"/>
          <w:spacing w:val="0"/>
          <w:w w:val="100"/>
          <w:sz w:val="20"/>
          <w:vertAlign w:val="baseline"/>
          <w:lang w:val="en-US"/>
        </w:rPr>
      </w:pPr>
      <w:r>
        <w:pict>
          <v:shapetype id="_x0000_t7" coordsize="21600,21600" o:spt="202" path="m,l,21600r21600,l21600,xe">
            <v:stroke joinstyle="miter"/>
            <v:path gradientshapeok="t" o:connecttype="rect"/>
          </v:shapetype>
          <v:shape id="_x0000_s6" type="#_x0000_t7" fillcolor="#99C93E" stroked="f" style="position:absolute;width:396pt;height:30.7pt;z-index:-994;margin-left:0pt;margin-top:581.3pt;mso-wrap-distance-left:0pt;mso-wrap-distance-right:0pt;mso-position-horizontal-relative:page;mso-position-vertical-relative:page">
            <w10:wrap type="square" side="both"/>
            <v:textbox inset="0pt, 0pt, 0pt, 0pt">
              <w:txbxContent>
                <w:p>
                  <w:pPr>
                    <w:pBdr/>
                  </w:pPr>
                </w:p>
              </w:txbxContent>
            </v:textbox>
          </v:shape>
        </w:pict>
      </w:r>
      <w:r>
        <w:rPr>
          <w:rFonts w:ascii="Tahoma" w:hAnsi="Tahoma" w:eastAsia="Tahoma"/>
          <w:b w:val="true"/>
          <w:strike w:val="false"/>
          <w:color w:val="F89A2D"/>
          <w:spacing w:val="0"/>
          <w:w w:val="100"/>
          <w:sz w:val="20"/>
          <w:vertAlign w:val="baseline"/>
          <w:lang w:val="en-US"/>
        </w:rPr>
        <w:t xml:space="preserve">ACCESS OPEN MIND NEW BRUNSWICK RESEARCH AND EVALUATION PLAN</w:t>
      </w:r>
    </w:p>
    <w:p>
      <w:pPr>
        <w:pageBreakBefore w:val="false"/>
        <w:spacing w:before="94" w:after="0" w:line="259" w:lineRule="exact"/>
        <w:ind w:right="0" w:left="0" w:firstLine="0"/>
        <w:jc w:val="both"/>
        <w:textAlignment w:val="baseline"/>
        <w:rPr>
          <w:rFonts w:ascii="Arial" w:hAnsi="Arial" w:eastAsia="Arial"/>
          <w:strike w:val="false"/>
          <w:color w:val="57585B"/>
          <w:spacing w:val="9"/>
          <w:w w:val="100"/>
          <w:sz w:val="19"/>
          <w:vertAlign w:val="baseline"/>
          <w:lang w:val="en-US"/>
        </w:rPr>
      </w:pPr>
      <w:r>
        <w:rPr>
          <w:rFonts w:ascii="Arial" w:hAnsi="Arial" w:eastAsia="Arial"/>
          <w:strike w:val="false"/>
          <w:color w:val="57585B"/>
          <w:spacing w:val="9"/>
          <w:w w:val="100"/>
          <w:sz w:val="19"/>
          <w:vertAlign w:val="baseline"/>
          <w:lang w:val="en-US"/>
        </w:rPr>
        <w:t xml:space="preserve">During the project, we will collect and analyze information to see how our work makes a difference in the lives of youth in NB.</w:t>
      </w:r>
    </w:p>
    <w:p>
      <w:pPr>
        <w:sectPr>
          <w:type w:val="continuous"/>
          <w:pgSz w:w="7920" w:h="12240" w:orient="portrait"/>
          <w:pgMar w:bottom="218" w:top="3467" w:right="1080" w:left="720"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396pt;height:592.8pt;z-index:-993;margin-left:0pt;margin-top:0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029200" cy="7528560"/>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5029200" cy="7528560"/>
                                </a:xfrm>
                                <a:prstGeom prst="rect">
                                  <a:avLst/>
                                </a:prstGeom>
                              </pic:spPr>
                            </pic:pic>
                          </a:graphicData>
                        </a:graphic>
                      </wp:inline>
                    </w:drawing>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52.7pt;height:65pt;z-index:-992;margin-left:66.5pt;margin-top:77.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257" w:lineRule="exact"/>
                    <w:ind w:right="0" w:left="0" w:firstLine="0"/>
                    <w:jc w:val="left"/>
                    <w:textAlignment w:val="baseline"/>
                    <w:rPr>
                      <w:rFonts w:ascii="Arial" w:hAnsi="Arial" w:eastAsia="Arial"/>
                      <w:strike w:val="false"/>
                      <w:color w:val="57585B"/>
                      <w:spacing w:val="4"/>
                      <w:w w:val="100"/>
                      <w:sz w:val="20"/>
                      <w:vertAlign w:val="baseline"/>
                      <w:lang w:val="en-US"/>
                    </w:rPr>
                  </w:pPr>
                  <w:r>
                    <w:rPr>
                      <w:rFonts w:ascii="Arial" w:hAnsi="Arial" w:eastAsia="Arial"/>
                      <w:strike w:val="false"/>
                      <w:color w:val="57585B"/>
                      <w:spacing w:val="4"/>
                      <w:w w:val="100"/>
                      <w:sz w:val="20"/>
                      <w:vertAlign w:val="baseline"/>
                      <w:lang w:val="en-US"/>
                    </w:rPr>
                    <w:t xml:space="preserve">“I think safe spaces will make a huge difference in the way that youth talk about and access mental health care. Having a safe place for youth to access the services they need will mean that more people will be able to get the help they need when they need it.”</w:t>
                  </w:r>
                  <w:r>
                    <w:rPr>
                      <w:rFonts w:ascii="Arial" w:hAnsi="Arial" w:eastAsia="Arial"/>
                      <w:strike w:val="false"/>
                      <w:color w:val="000000"/>
                      <w:w w:val="100"/>
                      <w:sz w:val="24"/>
                      <w:vertAlign w:val="baseline"/>
                      <w:lang w:val="en-US"/>
                    </w:rPr>
                    <w:t xml:space="preserve">
</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05.7pt;height:11.4pt;z-index:-991;margin-left:145.2pt;margin-top:175.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12" w:lineRule="exact"/>
                    <w:ind w:right="0" w:left="0" w:firstLine="0"/>
                    <w:jc w:val="left"/>
                    <w:textAlignment w:val="baseline"/>
                    <w:rPr>
                      <w:rFonts w:ascii="Tahoma" w:hAnsi="Tahoma" w:eastAsia="Tahoma"/>
                      <w:b w:val="true"/>
                      <w:strike w:val="false"/>
                      <w:color w:val="57585B"/>
                      <w:spacing w:val="3"/>
                      <w:w w:val="100"/>
                      <w:sz w:val="19"/>
                      <w:vertAlign w:val="baseline"/>
                      <w:lang w:val="en-US"/>
                    </w:rPr>
                  </w:pPr>
                  <w:r>
                    <w:rPr>
                      <w:rFonts w:ascii="Tahoma" w:hAnsi="Tahoma" w:eastAsia="Tahoma"/>
                      <w:b w:val="true"/>
                      <w:strike w:val="false"/>
                      <w:color w:val="57585B"/>
                      <w:spacing w:val="3"/>
                      <w:w w:val="100"/>
                      <w:sz w:val="19"/>
                      <w:vertAlign w:val="baseline"/>
                      <w:lang w:val="en-US"/>
                    </w:rPr>
                    <w:t xml:space="preserve">Lee, Youth Advisory Committee member</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54.4pt;height:52.1pt;z-index:-990;margin-left:66.5pt;margin-top:249.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258" w:lineRule="exact"/>
                    <w:ind w:right="0" w:left="0" w:firstLine="0"/>
                    <w:jc w:val="left"/>
                    <w:textAlignment w:val="baseline"/>
                    <w:rPr>
                      <w:rFonts w:ascii="Arial" w:hAnsi="Arial" w:eastAsia="Arial"/>
                      <w:strike w:val="false"/>
                      <w:color w:val="57585B"/>
                      <w:spacing w:val="0"/>
                      <w:w w:val="100"/>
                      <w:sz w:val="20"/>
                      <w:vertAlign w:val="baseline"/>
                      <w:lang w:val="en-US"/>
                    </w:rPr>
                  </w:pPr>
                  <w:r>
                    <w:rPr>
                      <w:rFonts w:ascii="Arial" w:hAnsi="Arial" w:eastAsia="Arial"/>
                      <w:strike w:val="false"/>
                      <w:color w:val="57585B"/>
                      <w:spacing w:val="0"/>
                      <w:w w:val="100"/>
                      <w:sz w:val="20"/>
                      <w:vertAlign w:val="baseline"/>
                      <w:lang w:val="en-US"/>
                    </w:rPr>
                    <w:t xml:space="preserve">“By having family/carers a part of the planning and decision-making for this project, it is not only allowing us to share our experiences but also to work together and help youth throughout their recovery.”</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16.65pt;height:11.45pt;z-index:-989;margin-left:234.25pt;margin-top:33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4" w:line="218" w:lineRule="exact"/>
                    <w:ind w:right="0" w:left="0" w:firstLine="0"/>
                    <w:jc w:val="left"/>
                    <w:textAlignment w:val="baseline"/>
                    <w:rPr>
                      <w:rFonts w:ascii="Tahoma" w:hAnsi="Tahoma" w:eastAsia="Tahoma"/>
                      <w:b w:val="true"/>
                      <w:strike w:val="false"/>
                      <w:color w:val="57585B"/>
                      <w:spacing w:val="0"/>
                      <w:w w:val="100"/>
                      <w:sz w:val="19"/>
                      <w:vertAlign w:val="baseline"/>
                      <w:lang w:val="en-US"/>
                    </w:rPr>
                  </w:pPr>
                  <w:r>
                    <w:rPr>
                      <w:rFonts w:ascii="Tahoma" w:hAnsi="Tahoma" w:eastAsia="Tahoma"/>
                      <w:b w:val="true"/>
                      <w:strike w:val="false"/>
                      <w:color w:val="57585B"/>
                      <w:spacing w:val="0"/>
                      <w:w w:val="100"/>
                      <w:sz w:val="19"/>
                      <w:vertAlign w:val="baseline"/>
                      <w:lang w:val="en-US"/>
                    </w:rPr>
                    <w:t xml:space="preserve">Charlotte, Family Chair</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66.9pt;height:90.95pt;z-index:-988;margin-left:63.35pt;margin-top:39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57" w:lineRule="exact"/>
                    <w:ind w:right="0" w:left="0" w:firstLine="0"/>
                    <w:jc w:val="left"/>
                    <w:textAlignment w:val="baseline"/>
                    <w:rPr>
                      <w:rFonts w:ascii="Arial" w:hAnsi="Arial" w:eastAsia="Arial"/>
                      <w:strike w:val="false"/>
                      <w:color w:val="57585B"/>
                      <w:spacing w:val="4"/>
                      <w:w w:val="100"/>
                      <w:sz w:val="20"/>
                      <w:vertAlign w:val="baseline"/>
                      <w:lang w:val="en-US"/>
                    </w:rPr>
                  </w:pPr>
                  <w:r>
                    <w:rPr>
                      <w:rFonts w:ascii="Arial" w:hAnsi="Arial" w:eastAsia="Arial"/>
                      <w:strike w:val="false"/>
                      <w:color w:val="57585B"/>
                      <w:spacing w:val="4"/>
                      <w:w w:val="100"/>
                      <w:sz w:val="20"/>
                      <w:vertAlign w:val="baseline"/>
                      <w:lang w:val="en-US"/>
                    </w:rPr>
                    <w:t xml:space="preserve">“We look forward to sharing our strengths and experiences that will ultimately contribute to the provincial transformation. We believe that ACCESS Open Minds can make a big difference in the lives of First Nations youth, by respecting their cultural diversity and by ensuring that mental health services are offered in a culturally safe environment.”</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97.3pt;height:11.4pt;z-index:-987;margin-left:153.35pt;margin-top:513.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12" w:lineRule="exact"/>
                    <w:ind w:right="0" w:left="0" w:firstLine="0"/>
                    <w:jc w:val="left"/>
                    <w:textAlignment w:val="baseline"/>
                    <w:rPr>
                      <w:rFonts w:ascii="Tahoma" w:hAnsi="Tahoma" w:eastAsia="Tahoma"/>
                      <w:b w:val="true"/>
                      <w:strike w:val="false"/>
                      <w:color w:val="57585B"/>
                      <w:spacing w:val="0"/>
                      <w:w w:val="100"/>
                      <w:sz w:val="19"/>
                      <w:vertAlign w:val="baseline"/>
                      <w:lang w:val="en-US"/>
                    </w:rPr>
                  </w:pPr>
                  <w:r>
                    <w:rPr>
                      <w:rFonts w:ascii="Tahoma" w:hAnsi="Tahoma" w:eastAsia="Tahoma"/>
                      <w:b w:val="true"/>
                      <w:strike w:val="false"/>
                      <w:color w:val="57585B"/>
                      <w:spacing w:val="0"/>
                      <w:w w:val="100"/>
                      <w:sz w:val="19"/>
                      <w:vertAlign w:val="baseline"/>
                      <w:lang w:val="en-US"/>
                    </w:rPr>
                    <w:t xml:space="preserve">Eva &amp; Roxanne, First Nations Co-Chairs</w:t>
                  </w:r>
                </w:p>
              </w:txbxContent>
            </v:textbox>
          </v:shape>
        </w:pict>
      </w:r>
    </w:p>
    <w:sectPr>
      <w:type w:val="nextPage"/>
      <w:pgSz w:w="7920" w:h="12240" w:orient="portrait"/>
      <w:pgMar w:bottom="18"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bullet"/>
      <w:lvlText w:val="·"/>
      <w:lvlJc w:val="left"/>
      <w:pPr>
        <w:tabs>
          <w:tab w:val="left" w:pos="144"/>
        </w:tabs>
        <w:ind w:left="720"/>
      </w:pPr>
      <w:rPr>
        <w:rFonts w:ascii="Symbol" w:hAnsi="Symbol" w:eastAsia="Symbol"/>
        <w:strike w:val="false"/>
        <w:color w:val="57585B"/>
        <w:spacing w:val="6"/>
        <w:w w:val="100"/>
        <w:sz w:val="19"/>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2" /><Relationship Type="http://schemas.openxmlformats.org/officeDocument/2006/relationships/image" Target="media/image2.jpg" Id="drId4" /><Relationship Type="http://schemas.openxmlformats.org/officeDocument/2006/relationships/image" Target="media/image3.jpg" Id="drId5" /><Relationship Type="http://schemas.openxmlformats.org/officeDocument/2006/relationships/image" Target="media/image4.jpg" Id="drId6" /><Relationship Type="http://schemas.openxmlformats.org/officeDocument/2006/relationships/numbering" Target="numbering.xml" Id="drId7" /><Relationship Type="http://schemas.openxmlformats.org/officeDocument/2006/relationships/image" Target="media/image5.jpg" Id="drId8"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3"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